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A1" w:rsidRDefault="00426D91" w:rsidP="00061308">
      <w:pPr>
        <w:tabs>
          <w:tab w:val="left" w:pos="2820"/>
          <w:tab w:val="center" w:pos="692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3F72A1">
        <w:rPr>
          <w:rFonts w:ascii="Arial" w:hAnsi="Arial" w:cs="Arial"/>
          <w:b/>
          <w:bCs/>
          <w:sz w:val="24"/>
          <w:szCs w:val="24"/>
        </w:rPr>
        <w:t>DEPARTAMENTO DE RECURSOS MATERIALES Y SERVICIOS</w:t>
      </w:r>
    </w:p>
    <w:p w:rsidR="003F72A1" w:rsidRDefault="003F72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OFICINA DE ADQUISICIONES </w:t>
      </w:r>
    </w:p>
    <w:p w:rsidR="003F72A1" w:rsidRDefault="003F72A1">
      <w:pPr>
        <w:jc w:val="center"/>
        <w:rPr>
          <w:rFonts w:ascii="Arial" w:hAnsi="Arial" w:cs="Arial"/>
          <w:b/>
          <w:bCs/>
          <w:sz w:val="22"/>
        </w:rPr>
      </w:pPr>
    </w:p>
    <w:p w:rsidR="003F72A1" w:rsidRDefault="003F72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ORDEN DE COMPRA DEL BIEN O SERVICIO</w:t>
      </w:r>
    </w:p>
    <w:p w:rsidR="003F72A1" w:rsidRDefault="003F72A1">
      <w:pPr>
        <w:pStyle w:val="Ttulo1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PROVEEDOR</w:t>
      </w:r>
      <w:r w:rsidR="00D1540F">
        <w:rPr>
          <w:b w:val="0"/>
          <w:bCs/>
          <w:sz w:val="20"/>
        </w:rPr>
        <w:t xml:space="preserve"> </w:t>
      </w:r>
      <w:r w:rsidR="00D1540F" w:rsidRPr="00D1540F">
        <w:rPr>
          <w:b w:val="0"/>
          <w:bCs/>
          <w:sz w:val="20"/>
          <w:vertAlign w:val="superscript"/>
        </w:rPr>
        <w:t>(1)</w:t>
      </w:r>
      <w:r>
        <w:rPr>
          <w:b w:val="0"/>
          <w:bCs/>
          <w:sz w:val="20"/>
        </w:rPr>
        <w:t>:_____</w:t>
      </w:r>
      <w:r w:rsidR="00D1540F">
        <w:rPr>
          <w:b w:val="0"/>
          <w:bCs/>
          <w:sz w:val="20"/>
        </w:rPr>
        <w:t xml:space="preserve">______________________________ </w:t>
      </w:r>
      <w:r>
        <w:rPr>
          <w:b w:val="0"/>
          <w:bCs/>
          <w:sz w:val="20"/>
        </w:rPr>
        <w:t>_____</w:t>
      </w:r>
      <w:r w:rsidR="0050205A">
        <w:rPr>
          <w:b w:val="0"/>
          <w:bCs/>
          <w:sz w:val="20"/>
        </w:rPr>
        <w:t>______________________________</w:t>
      </w:r>
      <w:r>
        <w:rPr>
          <w:b w:val="0"/>
          <w:bCs/>
          <w:sz w:val="20"/>
        </w:rPr>
        <w:t xml:space="preserve">        No. DE ORDEN DE COMPRA</w:t>
      </w:r>
      <w:r w:rsidR="00D1540F">
        <w:rPr>
          <w:b w:val="0"/>
          <w:bCs/>
          <w:sz w:val="20"/>
        </w:rPr>
        <w:t xml:space="preserve"> </w:t>
      </w:r>
      <w:r w:rsidR="00D1540F" w:rsidRPr="00D1540F">
        <w:rPr>
          <w:b w:val="0"/>
          <w:bCs/>
          <w:sz w:val="20"/>
          <w:vertAlign w:val="superscript"/>
        </w:rPr>
        <w:t>(2)</w:t>
      </w:r>
      <w:r>
        <w:rPr>
          <w:b w:val="0"/>
          <w:bCs/>
          <w:sz w:val="20"/>
        </w:rPr>
        <w:t>: _________</w:t>
      </w:r>
    </w:p>
    <w:p w:rsidR="003F72A1" w:rsidRDefault="003F72A1">
      <w:pPr>
        <w:pStyle w:val="Ttulo1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FECHA</w:t>
      </w:r>
      <w:r w:rsidR="00D1540F">
        <w:rPr>
          <w:b w:val="0"/>
          <w:bCs/>
          <w:sz w:val="20"/>
        </w:rPr>
        <w:t xml:space="preserve"> </w:t>
      </w:r>
      <w:r w:rsidR="00D1540F" w:rsidRPr="00D1540F">
        <w:rPr>
          <w:b w:val="0"/>
          <w:bCs/>
          <w:sz w:val="20"/>
          <w:vertAlign w:val="superscript"/>
        </w:rPr>
        <w:t>(3)</w:t>
      </w:r>
      <w:r>
        <w:rPr>
          <w:b w:val="0"/>
          <w:bCs/>
          <w:sz w:val="20"/>
        </w:rPr>
        <w:t>:_____</w:t>
      </w:r>
      <w:r w:rsidR="00D1540F">
        <w:rPr>
          <w:b w:val="0"/>
          <w:bCs/>
          <w:sz w:val="20"/>
        </w:rPr>
        <w:t>____</w:t>
      </w:r>
      <w:r>
        <w:rPr>
          <w:b w:val="0"/>
          <w:bCs/>
          <w:sz w:val="20"/>
        </w:rPr>
        <w:t xml:space="preserve">________    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</w:p>
    <w:p w:rsidR="003F72A1" w:rsidRDefault="003F72A1">
      <w:pPr>
        <w:rPr>
          <w:sz w:val="10"/>
        </w:rPr>
      </w:pP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993"/>
        <w:gridCol w:w="6378"/>
        <w:gridCol w:w="1560"/>
        <w:gridCol w:w="1559"/>
        <w:gridCol w:w="1134"/>
        <w:gridCol w:w="1134"/>
      </w:tblGrid>
      <w:tr w:rsidR="003F72A1"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No.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pStyle w:val="Ttulo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CANT</w:t>
            </w:r>
            <w:r w:rsidR="00D1540F" w:rsidRPr="00D1540F">
              <w:rPr>
                <w:sz w:val="20"/>
                <w:vertAlign w:val="superscript"/>
              </w:rPr>
              <w:t>(4)</w:t>
            </w:r>
          </w:p>
        </w:tc>
        <w:tc>
          <w:tcPr>
            <w:tcW w:w="993" w:type="dxa"/>
            <w:vAlign w:val="center"/>
          </w:tcPr>
          <w:p w:rsidR="003F72A1" w:rsidRDefault="003F72A1" w:rsidP="00D1540F">
            <w:pPr>
              <w:pStyle w:val="Ttulo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UNIDAD</w:t>
            </w:r>
            <w:r w:rsidR="00D1540F">
              <w:rPr>
                <w:b w:val="0"/>
                <w:sz w:val="18"/>
                <w:szCs w:val="18"/>
              </w:rPr>
              <w:t xml:space="preserve"> </w:t>
            </w:r>
            <w:r w:rsidR="00D1540F" w:rsidRPr="00D1540F">
              <w:rPr>
                <w:sz w:val="20"/>
                <w:vertAlign w:val="superscript"/>
              </w:rPr>
              <w:t>(</w:t>
            </w:r>
            <w:r w:rsidR="00D1540F">
              <w:rPr>
                <w:sz w:val="20"/>
                <w:vertAlign w:val="superscript"/>
              </w:rPr>
              <w:t>5</w:t>
            </w:r>
            <w:r w:rsidR="00D1540F" w:rsidRPr="00D1540F">
              <w:rPr>
                <w:sz w:val="20"/>
                <w:vertAlign w:val="superscript"/>
              </w:rPr>
              <w:t>)</w:t>
            </w:r>
          </w:p>
        </w:tc>
        <w:tc>
          <w:tcPr>
            <w:tcW w:w="6378" w:type="dxa"/>
            <w:vAlign w:val="center"/>
          </w:tcPr>
          <w:p w:rsidR="003F72A1" w:rsidRDefault="003F72A1" w:rsidP="00D154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DESCRIPCIÓN</w:t>
            </w:r>
            <w:r w:rsidR="00D1540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540F" w:rsidRPr="00D1540F">
              <w:rPr>
                <w:rFonts w:ascii="Arial" w:hAnsi="Arial" w:cs="Arial"/>
                <w:vertAlign w:val="superscript"/>
              </w:rPr>
              <w:t>(</w:t>
            </w:r>
            <w:r w:rsidR="00D1540F">
              <w:rPr>
                <w:rFonts w:ascii="Arial" w:hAnsi="Arial" w:cs="Arial"/>
                <w:vertAlign w:val="superscript"/>
              </w:rPr>
              <w:t>6</w:t>
            </w:r>
            <w:r w:rsidR="00D1540F" w:rsidRPr="00D1540F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560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AREA SOLICITENTE</w:t>
            </w:r>
            <w:r w:rsidR="00D1540F" w:rsidRPr="00D1540F">
              <w:rPr>
                <w:rFonts w:ascii="Arial" w:hAnsi="Arial" w:cs="Arial"/>
                <w:vertAlign w:val="superscript"/>
              </w:rPr>
              <w:t>(7)</w:t>
            </w:r>
          </w:p>
        </w:tc>
        <w:tc>
          <w:tcPr>
            <w:tcW w:w="1559" w:type="dxa"/>
            <w:vAlign w:val="center"/>
          </w:tcPr>
          <w:p w:rsidR="003F72A1" w:rsidRDefault="003F72A1" w:rsidP="00D154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540F">
              <w:rPr>
                <w:rFonts w:ascii="Arial" w:hAnsi="Arial" w:cs="Arial"/>
                <w:bCs/>
                <w:sz w:val="16"/>
                <w:szCs w:val="16"/>
              </w:rPr>
              <w:t>NO. REQUISICIÓN</w:t>
            </w:r>
            <w:r w:rsidR="00D1540F" w:rsidRPr="00D1540F">
              <w:rPr>
                <w:rFonts w:ascii="Arial" w:hAnsi="Arial" w:cs="Arial"/>
                <w:vertAlign w:val="superscript"/>
              </w:rPr>
              <w:t>(</w:t>
            </w:r>
            <w:r w:rsidR="00D1540F">
              <w:rPr>
                <w:rFonts w:ascii="Arial" w:hAnsi="Arial" w:cs="Arial"/>
                <w:vertAlign w:val="superscript"/>
              </w:rPr>
              <w:t>8</w:t>
            </w:r>
            <w:r w:rsidR="00D1540F" w:rsidRPr="00D1540F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:rsidR="003F72A1" w:rsidRDefault="003F72A1" w:rsidP="00D154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PRECIO UNITARIO</w:t>
            </w:r>
            <w:r w:rsidR="00D1540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540F">
              <w:rPr>
                <w:rFonts w:ascii="Arial" w:hAnsi="Arial" w:cs="Arial"/>
                <w:vertAlign w:val="superscript"/>
              </w:rPr>
              <w:t>(9</w:t>
            </w:r>
            <w:r w:rsidR="00D1540F" w:rsidRPr="00D1540F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:rsidR="003F72A1" w:rsidRDefault="003F72A1" w:rsidP="00D154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IMPORTE PARCIAL</w:t>
            </w:r>
            <w:r w:rsidR="00D1540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540F" w:rsidRPr="00D1540F">
              <w:rPr>
                <w:rFonts w:ascii="Arial" w:hAnsi="Arial" w:cs="Arial"/>
                <w:vertAlign w:val="superscript"/>
              </w:rPr>
              <w:t>(1</w:t>
            </w:r>
            <w:r w:rsidR="00D1540F">
              <w:rPr>
                <w:rFonts w:ascii="Arial" w:hAnsi="Arial" w:cs="Arial"/>
                <w:vertAlign w:val="superscript"/>
              </w:rPr>
              <w:t>0</w:t>
            </w:r>
            <w:r w:rsidR="00D1540F" w:rsidRPr="00D1540F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Pr="00D1540F" w:rsidRDefault="003F72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F72A1" w:rsidRDefault="003F72A1" w:rsidP="00D154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0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F72A1">
        <w:trPr>
          <w:cantSplit/>
          <w:trHeight w:val="2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F72A1" w:rsidRDefault="003F72A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F72A1">
        <w:trPr>
          <w:cantSplit/>
          <w:trHeight w:val="302"/>
        </w:trPr>
        <w:tc>
          <w:tcPr>
            <w:tcW w:w="10173" w:type="dxa"/>
            <w:gridSpan w:val="5"/>
            <w:tcBorders>
              <w:left w:val="nil"/>
              <w:bottom w:val="nil"/>
            </w:tcBorders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</w:p>
          <w:p w:rsidR="00061308" w:rsidRDefault="00061308">
            <w:pPr>
              <w:jc w:val="center"/>
              <w:rPr>
                <w:rFonts w:ascii="Arial" w:hAnsi="Arial" w:cs="Arial"/>
                <w:sz w:val="18"/>
              </w:rPr>
            </w:pPr>
          </w:p>
          <w:p w:rsidR="00061308" w:rsidRDefault="00061308">
            <w:pPr>
              <w:jc w:val="center"/>
              <w:rPr>
                <w:rFonts w:ascii="Arial" w:hAnsi="Arial" w:cs="Arial"/>
                <w:sz w:val="18"/>
              </w:rPr>
            </w:pPr>
          </w:p>
          <w:p w:rsidR="00061308" w:rsidRDefault="0006130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>IMPORTE TOTAL</w:t>
            </w:r>
            <w:r w:rsidR="00D1540F">
              <w:rPr>
                <w:rFonts w:ascii="Arial" w:hAnsi="Arial" w:cs="Arial"/>
                <w:b/>
                <w:bCs/>
              </w:rPr>
              <w:t xml:space="preserve"> </w:t>
            </w:r>
            <w:r w:rsidR="00D1540F" w:rsidRPr="00D1540F">
              <w:rPr>
                <w:rFonts w:ascii="Arial" w:hAnsi="Arial" w:cs="Arial"/>
                <w:sz w:val="18"/>
                <w:vertAlign w:val="superscript"/>
              </w:rPr>
              <w:t>(11)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:rsidR="003F72A1" w:rsidRDefault="003F72A1" w:rsidP="00D1540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3F72A1" w:rsidRDefault="003F72A1"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Cs/>
        </w:rPr>
        <w:t>AUTORIZA                                                                    Vo. Bo.</w:t>
      </w:r>
    </w:p>
    <w:p w:rsidR="003F72A1" w:rsidRDefault="003F72A1">
      <w:pPr>
        <w:tabs>
          <w:tab w:val="left" w:pos="6946"/>
        </w:tabs>
        <w:rPr>
          <w:sz w:val="12"/>
        </w:rPr>
      </w:pPr>
    </w:p>
    <w:tbl>
      <w:tblPr>
        <w:tblW w:w="14000" w:type="dxa"/>
        <w:tblLook w:val="01E0" w:firstRow="1" w:lastRow="1" w:firstColumn="1" w:lastColumn="1" w:noHBand="0" w:noVBand="0"/>
      </w:tblPr>
      <w:tblGrid>
        <w:gridCol w:w="4503"/>
        <w:gridCol w:w="4677"/>
        <w:gridCol w:w="4820"/>
      </w:tblGrid>
      <w:tr w:rsidR="003F72A1">
        <w:trPr>
          <w:cantSplit/>
          <w:trHeight w:val="392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3F72A1" w:rsidRPr="00D1540F" w:rsidRDefault="003F72A1" w:rsidP="00D1540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540F">
              <w:rPr>
                <w:rFonts w:ascii="Arial" w:hAnsi="Arial" w:cs="Arial"/>
                <w:vertAlign w:val="superscript"/>
              </w:rPr>
              <w:t>(1</w:t>
            </w:r>
            <w:r w:rsidR="00D1540F" w:rsidRPr="00D1540F">
              <w:rPr>
                <w:rFonts w:ascii="Arial" w:hAnsi="Arial" w:cs="Arial"/>
                <w:vertAlign w:val="superscript"/>
              </w:rPr>
              <w:t>2</w:t>
            </w:r>
            <w:r w:rsidRPr="00D1540F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3F72A1" w:rsidRPr="00D1540F" w:rsidRDefault="00D1540F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(13</w:t>
            </w:r>
            <w:r w:rsidR="003F72A1" w:rsidRPr="00D1540F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:rsidR="003F72A1" w:rsidRPr="00D1540F" w:rsidRDefault="003F72A1" w:rsidP="00D1540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540F">
              <w:rPr>
                <w:rFonts w:ascii="Arial" w:hAnsi="Arial" w:cs="Arial"/>
                <w:vertAlign w:val="superscript"/>
              </w:rPr>
              <w:t>(1</w:t>
            </w:r>
            <w:r w:rsidR="00D1540F" w:rsidRPr="00D1540F">
              <w:rPr>
                <w:rFonts w:ascii="Arial" w:hAnsi="Arial" w:cs="Arial"/>
                <w:vertAlign w:val="superscript"/>
              </w:rPr>
              <w:t>4</w:t>
            </w:r>
            <w:r w:rsidRPr="00D1540F">
              <w:rPr>
                <w:rFonts w:ascii="Arial" w:hAnsi="Arial" w:cs="Arial"/>
                <w:vertAlign w:val="superscript"/>
              </w:rPr>
              <w:t xml:space="preserve"> )</w:t>
            </w:r>
          </w:p>
        </w:tc>
      </w:tr>
      <w:tr w:rsidR="003F72A1">
        <w:trPr>
          <w:cantSplit/>
        </w:trPr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FIRMA DEL JEFE DE OFICINA DE ADQUISICIONES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</w:tcBorders>
            <w:vAlign w:val="center"/>
          </w:tcPr>
          <w:p w:rsidR="003F72A1" w:rsidRDefault="003F72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</w:p>
        </w:tc>
      </w:tr>
    </w:tbl>
    <w:p w:rsidR="003F72A1" w:rsidRDefault="003F72A1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INSTRUCTIVO DE  LLENADO</w:t>
      </w:r>
    </w:p>
    <w:p w:rsidR="003F72A1" w:rsidRDefault="003F72A1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4"/>
        </w:rPr>
      </w:pPr>
    </w:p>
    <w:tbl>
      <w:tblPr>
        <w:tblW w:w="136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332"/>
      </w:tblGrid>
      <w:tr w:rsidR="003F72A1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3F72A1" w:rsidRDefault="003F72A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NÚMERO</w:t>
            </w:r>
          </w:p>
        </w:tc>
        <w:tc>
          <w:tcPr>
            <w:tcW w:w="12332" w:type="dxa"/>
          </w:tcPr>
          <w:p w:rsidR="003F72A1" w:rsidRDefault="003F72A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DESCRIPCIÓN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1</w:t>
            </w:r>
          </w:p>
        </w:tc>
        <w:tc>
          <w:tcPr>
            <w:tcW w:w="12332" w:type="dxa"/>
          </w:tcPr>
          <w:p w:rsidR="003F72A1" w:rsidRPr="00D1540F" w:rsidRDefault="003F72A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</w:t>
            </w:r>
            <w:r w:rsidR="00FF4F2C" w:rsidRPr="00D1540F">
              <w:rPr>
                <w:rFonts w:ascii="Arial" w:hAnsi="Arial" w:cs="Arial"/>
              </w:rPr>
              <w:t xml:space="preserve">y/o el Departamento de Recursos Materiales </w:t>
            </w:r>
            <w:r w:rsidRPr="00D1540F">
              <w:rPr>
                <w:rFonts w:ascii="Arial" w:hAnsi="Arial" w:cs="Arial"/>
              </w:rPr>
              <w:t>anota el nombre del proveedor que va a suministrar los Bienes o Servicios.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2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el número consecutivo de la orden de compra.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3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la fecha en que levanta el pedido.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4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la cantidad de Bienes o Servicio que se solicitan.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5</w:t>
            </w:r>
          </w:p>
        </w:tc>
        <w:tc>
          <w:tcPr>
            <w:tcW w:w="12332" w:type="dxa"/>
            <w:vAlign w:val="center"/>
          </w:tcPr>
          <w:p w:rsidR="003F72A1" w:rsidRPr="00D1540F" w:rsidRDefault="00FF4F2C">
            <w:pPr>
              <w:pStyle w:val="Lista4"/>
              <w:spacing w:line="360" w:lineRule="auto"/>
              <w:rPr>
                <w:rFonts w:cs="Arial"/>
                <w:sz w:val="20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cs="Arial"/>
                  <w:sz w:val="20"/>
                </w:rPr>
                <w:t>La Oficina</w:t>
              </w:r>
            </w:smartTag>
            <w:r w:rsidRPr="00D1540F">
              <w:rPr>
                <w:rFonts w:cs="Arial"/>
                <w:sz w:val="20"/>
              </w:rPr>
              <w:t xml:space="preserve"> de Adquisiciones y/o el Departamento de Recursos Materiales </w:t>
            </w:r>
            <w:r w:rsidR="003F72A1" w:rsidRPr="00D1540F">
              <w:rPr>
                <w:rFonts w:cs="Arial"/>
                <w:sz w:val="20"/>
              </w:rPr>
              <w:t>anotar la unidad de medida del Bien o Servicio que se solicita.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6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la descripción del Bien o Servicio que se va a adquirir.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7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el nombre del área solicitante a la que corresponde el Bien o Servicio que se va a adquirir.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8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el número de requisición a la que corresponde el Bien o Servicio que se va a adquirir; lo anterior permite que en una sola orden de compra se surtan varias requisiciones con un solo proveedor.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9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el precio unitario del Bien o Servicio a adquirir, considerando el IVA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10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el importe parcial de los Bienes o Servicios a adquirir, considerando el IVA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11</w:t>
            </w:r>
          </w:p>
        </w:tc>
        <w:tc>
          <w:tcPr>
            <w:tcW w:w="12332" w:type="dxa"/>
          </w:tcPr>
          <w:p w:rsidR="003F72A1" w:rsidRPr="00D1540F" w:rsidRDefault="00FF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Oficina"/>
              </w:smartTagPr>
              <w:r w:rsidRPr="00D1540F">
                <w:rPr>
                  <w:rFonts w:ascii="Arial" w:hAnsi="Arial" w:cs="Arial"/>
                </w:rPr>
                <w:t>La Oficina</w:t>
              </w:r>
            </w:smartTag>
            <w:r w:rsidRPr="00D1540F">
              <w:rPr>
                <w:rFonts w:ascii="Arial" w:hAnsi="Arial" w:cs="Arial"/>
              </w:rPr>
              <w:t xml:space="preserve"> de Adquisiciones y/o el Departamento de Recursos Materiales </w:t>
            </w:r>
            <w:r w:rsidR="003F72A1" w:rsidRPr="00D1540F">
              <w:rPr>
                <w:rFonts w:ascii="Arial" w:hAnsi="Arial" w:cs="Arial"/>
              </w:rPr>
              <w:t>anota el importe total de los Bienes o Servicios a adquirir, considerando el IVA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12</w:t>
            </w:r>
          </w:p>
        </w:tc>
        <w:tc>
          <w:tcPr>
            <w:tcW w:w="12332" w:type="dxa"/>
          </w:tcPr>
          <w:p w:rsidR="003F72A1" w:rsidRPr="00D1540F" w:rsidRDefault="003F72A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Anotar nombre del jefe de oficina de adquisiciones</w:t>
            </w:r>
            <w:r w:rsidR="00FF4F2C" w:rsidRPr="00D1540F">
              <w:rPr>
                <w:rFonts w:ascii="Arial" w:hAnsi="Arial" w:cs="Arial"/>
              </w:rPr>
              <w:t xml:space="preserve"> o jefe del Departamento de Recursos Materiales</w:t>
            </w:r>
            <w:r w:rsidRPr="00D1540F">
              <w:rPr>
                <w:rFonts w:ascii="Arial" w:hAnsi="Arial" w:cs="Arial"/>
              </w:rPr>
              <w:t xml:space="preserve"> y firma.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13</w:t>
            </w:r>
          </w:p>
        </w:tc>
        <w:tc>
          <w:tcPr>
            <w:tcW w:w="12332" w:type="dxa"/>
          </w:tcPr>
          <w:p w:rsidR="003F72A1" w:rsidRPr="00D1540F" w:rsidRDefault="001649A6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Anotar el nombre del</w:t>
            </w:r>
            <w:r w:rsidR="00FF4F2C" w:rsidRPr="00D1540F">
              <w:rPr>
                <w:rFonts w:ascii="Arial" w:hAnsi="Arial" w:cs="Arial"/>
              </w:rPr>
              <w:t xml:space="preserve"> </w:t>
            </w:r>
            <w:r w:rsidRPr="00D1540F">
              <w:rPr>
                <w:rFonts w:ascii="Arial" w:hAnsi="Arial" w:cs="Arial"/>
              </w:rPr>
              <w:t xml:space="preserve">Jefe del Departamento de Recursos Materiales y Servicios  y  lo  firma </w:t>
            </w:r>
          </w:p>
        </w:tc>
      </w:tr>
      <w:tr w:rsidR="003F72A1" w:rsidRPr="00D1540F" w:rsidTr="008B2EB5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3F72A1" w:rsidRPr="00D1540F" w:rsidRDefault="00D154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14</w:t>
            </w:r>
          </w:p>
        </w:tc>
        <w:tc>
          <w:tcPr>
            <w:tcW w:w="12332" w:type="dxa"/>
          </w:tcPr>
          <w:p w:rsidR="003F72A1" w:rsidRPr="00D1540F" w:rsidRDefault="001649A6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 w:rsidRPr="00D1540F">
              <w:rPr>
                <w:rFonts w:ascii="Arial" w:hAnsi="Arial" w:cs="Arial"/>
              </w:rPr>
              <w:t>Anotar el nombre del  Subdirector de Servicios Administrativos</w:t>
            </w:r>
            <w:r w:rsidR="00414381" w:rsidRPr="00D1540F">
              <w:rPr>
                <w:rFonts w:ascii="Arial" w:hAnsi="Arial" w:cs="Arial"/>
              </w:rPr>
              <w:t xml:space="preserve"> </w:t>
            </w:r>
            <w:r w:rsidRPr="00D1540F">
              <w:rPr>
                <w:rFonts w:ascii="Arial" w:hAnsi="Arial" w:cs="Arial"/>
              </w:rPr>
              <w:t xml:space="preserve"> y recabar firma para Vo.Bo.</w:t>
            </w:r>
          </w:p>
        </w:tc>
      </w:tr>
    </w:tbl>
    <w:p w:rsidR="003F72A1" w:rsidRDefault="003F72A1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  <w:bookmarkStart w:id="0" w:name="_GoBack"/>
      <w:bookmarkEnd w:id="0"/>
    </w:p>
    <w:sectPr w:rsidR="003F72A1">
      <w:headerReference w:type="default" r:id="rId8"/>
      <w:pgSz w:w="15842" w:h="12242" w:orient="landscape"/>
      <w:pgMar w:top="1134" w:right="851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BD" w:rsidRDefault="00AD22BD">
      <w:r>
        <w:separator/>
      </w:r>
    </w:p>
  </w:endnote>
  <w:endnote w:type="continuationSeparator" w:id="0">
    <w:p w:rsidR="00AD22BD" w:rsidRDefault="00AD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BD" w:rsidRDefault="00AD22BD">
      <w:r>
        <w:separator/>
      </w:r>
    </w:p>
  </w:footnote>
  <w:footnote w:type="continuationSeparator" w:id="0">
    <w:p w:rsidR="00AD22BD" w:rsidRDefault="00AD2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08" w:type="dxa"/>
      <w:tblInd w:w="21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  <w:gridCol w:w="8222"/>
      <w:gridCol w:w="1701"/>
      <w:gridCol w:w="1559"/>
    </w:tblGrid>
    <w:tr w:rsidR="007D0540" w:rsidTr="00061308">
      <w:tblPrEx>
        <w:tblCellMar>
          <w:top w:w="0" w:type="dxa"/>
          <w:bottom w:w="0" w:type="dxa"/>
        </w:tblCellMar>
      </w:tblPrEx>
      <w:trPr>
        <w:cantSplit/>
        <w:trHeight w:val="433"/>
      </w:trPr>
      <w:tc>
        <w:tcPr>
          <w:tcW w:w="2126" w:type="dxa"/>
          <w:vMerge w:val="restart"/>
          <w:vAlign w:val="center"/>
        </w:tcPr>
        <w:p w:rsidR="007D0540" w:rsidRDefault="00971468" w:rsidP="00CC422C">
          <w:pPr>
            <w:jc w:val="center"/>
            <w:rPr>
              <w:rFonts w:ascii="Arial" w:hAnsi="Arial" w:cs="Arial"/>
              <w:b/>
            </w:rPr>
          </w:pPr>
          <w:r w:rsidRPr="00CC422C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>
                <wp:extent cx="876300" cy="87630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902231" w:rsidRPr="00902231" w:rsidRDefault="00902231" w:rsidP="00902231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02231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:rsidR="007D0540" w:rsidRPr="00061308" w:rsidRDefault="00902231" w:rsidP="00902231">
          <w:pPr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  <w:r w:rsidRPr="00061308">
            <w:rPr>
              <w:rFonts w:ascii="Arial" w:hAnsi="Arial" w:cs="Arial"/>
              <w:b/>
              <w:sz w:val="24"/>
              <w:szCs w:val="24"/>
            </w:rPr>
            <w:t>INSTITUTO TECNOLÓGICO DE NUEVO LEÓN</w:t>
          </w:r>
          <w:r w:rsidR="007D0540" w:rsidRPr="00061308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3260" w:type="dxa"/>
          <w:gridSpan w:val="2"/>
          <w:vAlign w:val="center"/>
        </w:tcPr>
        <w:p w:rsidR="007D0540" w:rsidRPr="00902231" w:rsidRDefault="00902231" w:rsidP="00D1540F">
          <w:pPr>
            <w:pStyle w:val="Ttulo5"/>
            <w:spacing w:before="60" w:after="60"/>
            <w:rPr>
              <w:rFonts w:cs="Arial"/>
              <w:sz w:val="20"/>
            </w:rPr>
          </w:pPr>
          <w:r w:rsidRPr="00902231">
            <w:rPr>
              <w:rFonts w:cs="Arial"/>
              <w:sz w:val="20"/>
            </w:rPr>
            <w:t>Fecha de elaboración:</w:t>
          </w:r>
        </w:p>
        <w:p w:rsidR="00902231" w:rsidRPr="00902231" w:rsidRDefault="00902231" w:rsidP="00902231">
          <w:pPr>
            <w:jc w:val="center"/>
            <w:rPr>
              <w:rFonts w:ascii="Arial" w:hAnsi="Arial" w:cs="Arial"/>
              <w:lang w:val="es-MX"/>
            </w:rPr>
          </w:pPr>
          <w:r w:rsidRPr="00902231">
            <w:rPr>
              <w:rFonts w:ascii="Arial" w:hAnsi="Arial" w:cs="Arial"/>
              <w:lang w:val="es-MX"/>
            </w:rPr>
            <w:t>2017-07-10</w:t>
          </w:r>
        </w:p>
      </w:tc>
    </w:tr>
    <w:tr w:rsidR="00902231" w:rsidTr="00061308">
      <w:tblPrEx>
        <w:tblCellMar>
          <w:top w:w="0" w:type="dxa"/>
          <w:bottom w:w="0" w:type="dxa"/>
        </w:tblCellMar>
      </w:tblPrEx>
      <w:trPr>
        <w:cantSplit/>
        <w:trHeight w:val="845"/>
      </w:trPr>
      <w:tc>
        <w:tcPr>
          <w:tcW w:w="2126" w:type="dxa"/>
          <w:vMerge/>
        </w:tcPr>
        <w:p w:rsidR="00902231" w:rsidRDefault="00902231">
          <w:pPr>
            <w:pStyle w:val="Encabezado"/>
            <w:rPr>
              <w:rFonts w:ascii="Arial" w:hAnsi="Arial" w:cs="Arial"/>
              <w:b/>
              <w:lang w:val="es-MX"/>
            </w:rPr>
          </w:pPr>
        </w:p>
      </w:tc>
      <w:tc>
        <w:tcPr>
          <w:tcW w:w="8222" w:type="dxa"/>
          <w:vAlign w:val="center"/>
        </w:tcPr>
        <w:p w:rsidR="00902231" w:rsidRDefault="00902231" w:rsidP="00902231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Orden de Compra del Bien o Servicio</w:t>
          </w:r>
        </w:p>
      </w:tc>
      <w:tc>
        <w:tcPr>
          <w:tcW w:w="1701" w:type="dxa"/>
          <w:vAlign w:val="center"/>
        </w:tcPr>
        <w:p w:rsidR="00902231" w:rsidRPr="00902231" w:rsidRDefault="00902231" w:rsidP="00FA4B4C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bCs/>
            </w:rPr>
          </w:pPr>
          <w:r w:rsidRPr="00902231">
            <w:rPr>
              <w:rFonts w:ascii="Arial" w:hAnsi="Arial" w:cs="Arial"/>
              <w:b/>
              <w:bCs/>
            </w:rPr>
            <w:t>Código:</w:t>
          </w:r>
        </w:p>
        <w:p w:rsidR="00902231" w:rsidRPr="00902231" w:rsidRDefault="00902231" w:rsidP="00061308">
          <w:pPr>
            <w:pStyle w:val="Encabezado"/>
            <w:spacing w:before="60" w:after="60"/>
            <w:jc w:val="center"/>
            <w:rPr>
              <w:rFonts w:ascii="Arial" w:hAnsi="Arial" w:cs="Arial"/>
              <w:bCs/>
            </w:rPr>
          </w:pPr>
          <w:r w:rsidRPr="00902231">
            <w:rPr>
              <w:rFonts w:ascii="Arial" w:hAnsi="Arial" w:cs="Arial"/>
              <w:bCs/>
            </w:rPr>
            <w:t>REG-8410-0</w:t>
          </w:r>
          <w:r w:rsidR="00061308">
            <w:rPr>
              <w:rFonts w:ascii="Arial" w:hAnsi="Arial" w:cs="Arial"/>
              <w:bCs/>
            </w:rPr>
            <w:t>5</w:t>
          </w:r>
        </w:p>
      </w:tc>
      <w:tc>
        <w:tcPr>
          <w:tcW w:w="1559" w:type="dxa"/>
          <w:vAlign w:val="center"/>
        </w:tcPr>
        <w:p w:rsidR="00902231" w:rsidRPr="00902231" w:rsidRDefault="00902231" w:rsidP="00D1540F">
          <w:pPr>
            <w:pStyle w:val="Encabezado"/>
            <w:spacing w:before="60" w:after="60"/>
            <w:jc w:val="center"/>
            <w:rPr>
              <w:rFonts w:ascii="Arial" w:hAnsi="Arial" w:cs="Arial"/>
              <w:b/>
            </w:rPr>
          </w:pPr>
          <w:r w:rsidRPr="00902231">
            <w:rPr>
              <w:rFonts w:ascii="Arial" w:hAnsi="Arial" w:cs="Arial"/>
              <w:b/>
            </w:rPr>
            <w:t>Revisión:</w:t>
          </w:r>
        </w:p>
        <w:p w:rsidR="00902231" w:rsidRPr="00902231" w:rsidRDefault="00902231" w:rsidP="00D1540F">
          <w:pPr>
            <w:pStyle w:val="Encabezado"/>
            <w:spacing w:before="60" w:after="60"/>
            <w:jc w:val="center"/>
            <w:rPr>
              <w:rFonts w:ascii="Arial" w:hAnsi="Arial" w:cs="Arial"/>
              <w:b/>
            </w:rPr>
          </w:pPr>
          <w:r w:rsidRPr="00902231">
            <w:rPr>
              <w:rFonts w:ascii="Arial" w:hAnsi="Arial" w:cs="Arial"/>
              <w:b/>
            </w:rPr>
            <w:t xml:space="preserve"> 1</w:t>
          </w:r>
        </w:p>
      </w:tc>
    </w:tr>
  </w:tbl>
  <w:p w:rsidR="007D0540" w:rsidRDefault="007D0540">
    <w:pPr>
      <w:pStyle w:val="Encabezad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6"/>
  <w:drawingGridVerticalSpacing w:val="6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AD"/>
    <w:rsid w:val="00055BAD"/>
    <w:rsid w:val="00061308"/>
    <w:rsid w:val="000C665C"/>
    <w:rsid w:val="001649A6"/>
    <w:rsid w:val="00194C7C"/>
    <w:rsid w:val="001B5DAB"/>
    <w:rsid w:val="00257643"/>
    <w:rsid w:val="00284A1F"/>
    <w:rsid w:val="002B5CF3"/>
    <w:rsid w:val="003B3545"/>
    <w:rsid w:val="003C5AEB"/>
    <w:rsid w:val="003F72A1"/>
    <w:rsid w:val="00414381"/>
    <w:rsid w:val="00426D91"/>
    <w:rsid w:val="004753A0"/>
    <w:rsid w:val="0050205A"/>
    <w:rsid w:val="00526DA1"/>
    <w:rsid w:val="00614BD9"/>
    <w:rsid w:val="00640808"/>
    <w:rsid w:val="006B7AF4"/>
    <w:rsid w:val="007B549B"/>
    <w:rsid w:val="007D0540"/>
    <w:rsid w:val="008B2EB5"/>
    <w:rsid w:val="00902231"/>
    <w:rsid w:val="00971468"/>
    <w:rsid w:val="00A03E80"/>
    <w:rsid w:val="00A052FF"/>
    <w:rsid w:val="00A24BF0"/>
    <w:rsid w:val="00AB1560"/>
    <w:rsid w:val="00AD22BD"/>
    <w:rsid w:val="00BE6404"/>
    <w:rsid w:val="00CC422C"/>
    <w:rsid w:val="00D1540F"/>
    <w:rsid w:val="00D35C71"/>
    <w:rsid w:val="00E85F25"/>
    <w:rsid w:val="00EE3D7D"/>
    <w:rsid w:val="00F2501E"/>
    <w:rsid w:val="00F42AAA"/>
    <w:rsid w:val="00F821AF"/>
    <w:rsid w:val="00F85F71"/>
    <w:rsid w:val="00FA4B4C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1D068E-1575-4E1E-8AEB-D487491B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2"/>
    </w:rPr>
  </w:style>
  <w:style w:type="character" w:default="1" w:styleId="Fuentedeprrafopredeter">
    <w:name w:val="Default Paragraph Font"/>
    <w:aliases w:val="Fuente de párrafo predeter.1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2">
    <w:name w:val="Fuente de párrafo predeter.2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">
    <w:name w:val="Body Text 2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">
    <w:name w:val="Body Text Indent 2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Epígrafe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color w:val="000000"/>
      <w:sz w:val="28"/>
      <w:szCs w:val="24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AB44F-303A-4187-A785-36C58571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cp:lastModifiedBy>Usuario de Windows</cp:lastModifiedBy>
  <cp:revision>2</cp:revision>
  <cp:lastPrinted>2004-05-28T22:49:00Z</cp:lastPrinted>
  <dcterms:created xsi:type="dcterms:W3CDTF">2017-07-11T18:32:00Z</dcterms:created>
  <dcterms:modified xsi:type="dcterms:W3CDTF">2017-07-11T18:32:00Z</dcterms:modified>
</cp:coreProperties>
</file>